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การแจ้งรื้อถอนอาคารตามมาตรา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39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ทวิ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องค์การบริหารส่วนตำบลตาชี อำเภอยะหา จังหวัดยะลา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</w:t>
      </w:r>
      <w:r w:rsidR="00743EDD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ใดจะรื้อถอนอาคาร ที่มีส่วนสูงเกิน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="00743EDD">
        <w:rPr>
          <w:rFonts w:ascii="Tahoma" w:hAnsi="Tahoma" w:cs="Tahoma"/>
          <w:noProof/>
          <w:sz w:val="20"/>
          <w:szCs w:val="20"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เมตร ซึ่งอยู่ห่างจากอาคารอื่นหรือที่สาธารณะน้อยกว่าความสูงของอาคาร และอาคารที่อยู่ห่างจากอาคารอื่นหรือที่สาธารณะน้อยกว่า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="00743EDD">
        <w:rPr>
          <w:rFonts w:ascii="Tahoma" w:hAnsi="Tahoma" w:cs="Tahoma"/>
          <w:noProof/>
          <w:sz w:val="20"/>
          <w:szCs w:val="20"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เมตร โดยไม</w:t>
      </w:r>
      <w:r w:rsidR="00743EDD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ยื่นคําขอรับใบอนุญาตจากเจ</w:t>
      </w:r>
      <w:r w:rsidR="00743EDD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าพนักงานท</w:t>
      </w:r>
      <w:r w:rsidR="00743EDD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องถิ่น ก็ได</w:t>
      </w:r>
      <w:r w:rsidR="00743EDD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 โดยการแจ้งต</w:t>
      </w:r>
      <w:r w:rsidR="00743EDD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อเจ</w:t>
      </w:r>
      <w:r w:rsidR="00743EDD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าพนักงานท</w:t>
      </w:r>
      <w:r w:rsidR="00743EDD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องถิ่น 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="00743EDD">
        <w:rPr>
          <w:rFonts w:ascii="Tahoma" w:hAnsi="Tahoma" w:cs="Tahoma"/>
          <w:noProof/>
          <w:sz w:val="20"/>
          <w:szCs w:val="20"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เมื่อผู้แจ้งได้ดำเนินการแจ้งแล้ว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="00743EDD">
        <w:rPr>
          <w:rFonts w:ascii="Tahoma" w:hAnsi="Tahoma" w:cs="Tahoma"/>
          <w:noProof/>
          <w:sz w:val="20"/>
          <w:szCs w:val="20"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ให้เจ้าพนักงานท้องถิ่นมีอำนาจสั่งให้ผู้แจ้งมาดำเนินการ แก้ไขให้ถูกต้องหรือครบถ้วนภายใน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="00743EDD">
        <w:rPr>
          <w:rFonts w:ascii="Tahoma" w:hAnsi="Tahoma" w:cs="Tahoma"/>
          <w:noProof/>
          <w:sz w:val="20"/>
          <w:szCs w:val="20"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วันนับแต่วันที่ได้รับแจ้งคำสั่งดังกล่าว และภายใน </w:t>
      </w:r>
      <w:r w:rsidRPr="00586D86">
        <w:rPr>
          <w:rFonts w:ascii="Tahoma" w:hAnsi="Tahoma" w:cs="Tahoma"/>
          <w:noProof/>
          <w:sz w:val="20"/>
          <w:szCs w:val="20"/>
        </w:rPr>
        <w:t>120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นับแต่วันที่ได้ออกใบรับแจ้งตามมาตรา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="00743EDD">
        <w:rPr>
          <w:rFonts w:ascii="Tahoma" w:hAnsi="Tahoma" w:cs="Tahoma"/>
          <w:noProof/>
          <w:sz w:val="20"/>
          <w:szCs w:val="20"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หรือนับแต่วันที่เริ่มการรื้อถอนอาคารตามที่ได้แจ้งไว้ ถ้าเจ้าพนักงานท้องถิ่นได้ตรวจพบว่าการรื้อถอนอาคารที่ได้แจ้งไว้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="00743EDD">
        <w:rPr>
          <w:rFonts w:ascii="Tahoma" w:hAnsi="Tahoma" w:cs="Tahoma" w:hint="cs"/>
          <w:noProof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="00743EDD">
        <w:rPr>
          <w:rFonts w:ascii="Tahoma" w:hAnsi="Tahoma" w:cs="Tahoma"/>
          <w:noProof/>
          <w:sz w:val="20"/>
          <w:szCs w:val="20"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ทวิ ทราบโดยเร็ว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กองช่าง องค์การบริหารส่วนตำบลตาชี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ยื่นแจ้งรื้อถอนอาคาร จ่ายค่าธรรมเนียม และรับใบรับแจ้ง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เจ้าพนักงานท้องถิ่นตรวจพิจารณาแบบแปลน และพิจารณารับรองการแจ้ง และมีหนังสือแจ้งผู้ยื่นแจ้งทราบ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43ED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43ED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1383417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แบบการแจ้งรื้อถอนอาคารตามที่เจ้าพนักงานท้องถิ่นกำหนด และกรอกข้อความให้ครบถ้วน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43ED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9104595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หนังสือรับรองของวิศวกรผู้ออกแบบขั้นตอนและสิ่งป้องกันวัสดุหล่นในการ     รื้อถอนอาคาร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กรณีอาคารมีลักษณะ ขนาด อยู่ในประเภทวิชาชีพควบคุม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43ED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4346849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43ED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171075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43ED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2393714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43ED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5082847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43ED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1851483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43ED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3169778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รื้อถอน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43ED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4560235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43ED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0802639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กรุงเทพมหานคร ร้องเรียนผ่านกรมโยธาธิการและผังเมือง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(http://www.dpt.go.th)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: 02-201-8000 ,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 : 02-299-4000)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 ไปรษณีย์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(224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แขวงห้วยขวาง เขตห้วยขวาง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  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218/1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แขวงสามเสนใน เขตพญาไท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10400)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4.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ศูนย์ดำรงธรรม กรมโยธาธิการและผังเมือง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02-299-4311-12)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5.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ร้อง เรียนด้วยตนเอง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6.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ตู้รับฟังความคิดเห็น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 ร้องเรียนต่อผู้ว่าราชการจังหวัด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ผ่านศูนย์ดำรงธรรมประจำจังหวัด ทุกจังหวัด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EFD7391" wp14:editId="1C474CD5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43EDD" w:rsidRDefault="00D30394" w:rsidP="00513AE8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bookmarkStart w:id="0" w:name="_GoBack"/>
      <w:bookmarkEnd w:id="0"/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D08ED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743EDD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D08E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0D08E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D08E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0D08E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2B3A43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2B3A43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2B3A43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2B3A43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2B3A43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2B3A43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2B3A43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2B3A43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2B3A43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2B3A43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C17AC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558321-358B-435D-B369-5B0B8357B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962</Words>
  <Characters>5485</Characters>
  <Application>Microsoft Office Word</Application>
  <DocSecurity>0</DocSecurity>
  <Lines>45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3</cp:revision>
  <dcterms:created xsi:type="dcterms:W3CDTF">2015-09-15T03:29:00Z</dcterms:created>
  <dcterms:modified xsi:type="dcterms:W3CDTF">2015-09-22T05:03:00Z</dcterms:modified>
</cp:coreProperties>
</file>