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การขอรับบำเหน็จพิเศษของลูกจ้างประจำหรือลูกจ้างชั่วคราวขององค์กรปกครอง ส่วนท้องถิ่น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องค์การบริหารส่วนตำบลตาชี อำเภอยะหา จังหวัดยะลา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สิทธิประโยชน์เกี่ยวกับบำเหน็จพิเศษ เป็นสิทธิประโยชน์ที่จ่ายครั้งเดียวให้แก่ลูกจ้างประจำหรือลูกจ้างชั่วคราว ที่ได้รับอันตรายหรือเจ็บป่วยเพราะเหตุปฏิบัติงานในหน้าที่หรือถูกประทุษร้ายเพราะเหตุกระทำตามหน้าที่ซึ่งแพทย์ที่ทางราชการรับรองได้ตรวจสอบและแสดงว่าไม่สามารถปฏิบัติหน้าที่ได้อีกเลย นอกจากจะได้บำเหน็จปกติแล้วให้ได้รับบำเหน็จพิเศษอีกด้วย เว้นแต่อันตรายที่ได้รับหรือการเจ็บป่วยเกิดความประมาณเลินเล่ออย่างร้ายแรงหรือความผิดของตนเอง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กรณีของลูกจ้างชั่วคราวมีสิทธิรับบำเหน็จพิเศษแต่ไม่มีสิทธิได้รับบำเหน็จปกติ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กรณีหากลูกจ้างประจำหรือลูกจ้างชั่วคราวผู้มีสิทธิได้รับทั้งบำเหน็จพิเศษตามระเบียบนี้ เงินสงเคราะห์ผู้ประสบภัยตามกฎหมายว่าด้วยการสงเคราะห์ผู้ประสบภัยเนื่องจากการช่วยเหลือราชการการ ปฏิบัติงานของชาติหรือการปฏิบัติตามหน้าที่มนุษยธรรม เงินค่าทดแทนตามระเบียบว่าด้วยการจ่ายเงินค่าทดแทนและการพิจารณาบำเหน็จความชอบในการปราบปรามผู้ก่อการร้าย คอมมิวนิสต์ หรือเงินอื่นในลักษณะเดียวกันจากทางราชการหรือจากหน่วยงานอื่นที่องค์กรปกครองส่วนท้องถิ่นสั่งให้ไปปฏิบัติงาน เงินดังกล่าวให้เลือกรับได้เพียงอย่างใดอย่างหนึ่งแล้วแต่จะเลือก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4. 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องค์การบริหารส่วนจังหวัด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เทศบาล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องค์การบริหารส่วนตำบล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เมืองพัทยา จะแจ้งผลการพิจารณาให้ผู้ยื่นคำขอทราบภายใน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นับแต่วันที่พิจารณาแล้วเสร็จ ตามมาตรา </w:t>
      </w:r>
      <w:r w:rsidRPr="00586D86">
        <w:rPr>
          <w:rFonts w:ascii="Tahoma" w:hAnsi="Tahoma" w:cs="Tahoma"/>
          <w:noProof/>
          <w:sz w:val="20"/>
          <w:szCs w:val="20"/>
        </w:rPr>
        <w:t xml:space="preserve">10 </w:t>
      </w:r>
      <w:r w:rsidRPr="00586D86">
        <w:rPr>
          <w:rFonts w:ascii="Tahoma" w:hAnsi="Tahoma" w:cs="Tahoma"/>
          <w:noProof/>
          <w:sz w:val="20"/>
          <w:szCs w:val="20"/>
          <w:cs/>
        </w:rPr>
        <w:t>แห่ง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ร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บ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การอำนวยความสะดวกในการพิจารณาอนุญาตของทางราชการ พ</w:t>
      </w:r>
      <w:r w:rsidRPr="00586D86">
        <w:rPr>
          <w:rFonts w:ascii="Tahoma" w:hAnsi="Tahoma" w:cs="Tahoma"/>
          <w:noProof/>
          <w:sz w:val="20"/>
          <w:szCs w:val="20"/>
        </w:rPr>
        <w:t>.</w:t>
      </w:r>
      <w:r w:rsidRPr="00586D86">
        <w:rPr>
          <w:rFonts w:ascii="Tahoma" w:hAnsi="Tahoma" w:cs="Tahoma"/>
          <w:noProof/>
          <w:sz w:val="20"/>
          <w:szCs w:val="20"/>
          <w:cs/>
        </w:rPr>
        <w:t>ศ</w:t>
      </w:r>
      <w:r w:rsidRPr="00586D86">
        <w:rPr>
          <w:rFonts w:ascii="Tahoma" w:hAnsi="Tahoma" w:cs="Tahoma"/>
          <w:noProof/>
          <w:sz w:val="20"/>
          <w:szCs w:val="20"/>
        </w:rPr>
        <w:t>. 2558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5. 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กรณีคำขอหรือรายการเอกสารประกอบการพิจารณาไม่ถูกต้องหรือไม่ครบถ้วน และไม่อาจแก้ไข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เพิ่มเติมได้ในขณะนั้น ผู้รับคำขอและผู้ยื่นคำขอจะต้องลงนามบันทึกสองฝ่ายและรายการเอกสาร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หลักฐานร่วมกัน พร้อมกำหนดระยะเวลาให้ผู้ยื่นคำขอดำเนินการแก้ไข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 หากผู้ยื่นคำขอไม่ดำเนินการแก้ไข</w:t>
      </w:r>
      <w:r w:rsidRPr="00586D86">
        <w:rPr>
          <w:rFonts w:ascii="Tahoma" w:hAnsi="Tahoma" w:cs="Tahoma"/>
          <w:noProof/>
          <w:sz w:val="20"/>
          <w:szCs w:val="20"/>
        </w:rPr>
        <w:t>/</w:t>
      </w:r>
      <w:r w:rsidRPr="00586D86">
        <w:rPr>
          <w:rFonts w:ascii="Tahoma" w:hAnsi="Tahoma" w:cs="Tahoma"/>
          <w:noProof/>
          <w:sz w:val="20"/>
          <w:szCs w:val="20"/>
          <w:cs/>
        </w:rPr>
        <w:t>เพิ่มเติมภายในระยะเวลาที่กำหนด ผู้รับคำขอจะดำเนินการคืนคำขอและเอกสารประกอบการพิจารณา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6. </w:t>
      </w:r>
      <w:r w:rsidRPr="00586D86">
        <w:rPr>
          <w:rFonts w:ascii="Tahoma" w:hAnsi="Tahoma" w:cs="Tahoma"/>
          <w:noProof/>
          <w:sz w:val="20"/>
          <w:szCs w:val="20"/>
          <w:cs/>
        </w:rPr>
        <w:t>พนักงานเจ้าหน้าที่จะยังไม่พิจารณาคำขอ และยังไม่นับระยะเวลาดำเนินงานจนกว่าผู้ยื่นคำขอจะดำเนินการแก้ไขคำขอหรือยื่นเอกสารเพิ่มเติมครบถ้วนตามบันทึกสองฝ่ายนั้นเรียบร้อยแล้ว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7.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ให้บริการตามคู่มือเริ่มนับหลังจากเจ้าหน้าที่ผู้รับคำขอตรวจสอบคำขอและรายการเอกสารหลักฐานแล้วว่ามีความครบถ้วนตามที่ระบุไว้ในคู่มือประชาช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B4081B" w:rsidRPr="001A5925" w:rsidRDefault="001A5925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="00B4081B"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  <w:p w:rsidR="00B4081B" w:rsidRPr="00B4081B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สำนักงานปลัด อบต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 ตาชี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15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ลูกจ้างประจำ หรือลูกจ้างชั่วคราว ผู้มีสิทธิยื่นเรื่องขอรับ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บำเหน็จพิเศษพร้อมเอกสารต่อองค์กรปกครองส่วนท้องถิ่น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ที่สังกัด และเจ้าหน้าที่ผู้รับผิดชอบขององค์กรปกครองท้องถิ่นตรวจสอบความถูกต้องครบถ้วนของเอกสาร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สำนักงานปลัด 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 xml:space="preserve">3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ชั่วโมง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เจ้าหน้าที่ผู้รับผิดชอบขององค์กรปกครองส่วนท้องถิ่น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ตรวจสอบความถูกต้องและรวบรวมหลักฐานและเอกสาร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ที่เกี่ยวข้องเสนอผู้มีอำนาจพิจารณา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สำนักงานปลัด 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6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นายกองค์กรปกครองส่วนท้องถิ่นหรือผู้รับมอบอำนาจ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พิจารณาสั่งจ่ายเงินบำเหน็จพิเศษ โดยให้องค์กรปกครองส่วนท้องถิ่นแจ้งและเบิกจ่ายเงินดังกล่าว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ให้แก่ลูกจ้างประจำ หรือลูกจ้างชั่วคราวต่อไป 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หน่วยงานผู้รับผิดชอบ คือ สำนักงานปลัด อบต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องค์การบริหารส่วนตำบลตาชี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กรมส่งเสริมการปกครองท้องถิ่น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แบบคำขอรับบำเหน็จพิเศษลูกจ้าง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A79E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ขอรับแบบคำขอรับบำเหน็จพิเศษลูกจ้างที่หน่วยงานต้นสังกัด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ใบรับรองของแพทย์ที่ทางราชการรับรองว่าไม่สามารถปฏิบัติหน้าที่ได้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6A79EC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2040850552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10075" w:type="dxa"/>
            <w:gridSpan w:val="3"/>
          </w:tcPr>
          <w:p w:rsidR="008D6120" w:rsidRPr="00812105" w:rsidRDefault="00812105" w:rsidP="00CD595C">
            <w:pPr>
              <w:jc w:val="center"/>
              <w:rPr>
                <w:rFonts w:ascii="Tahoma" w:hAnsi="Tahoma" w:cs="Tahoma"/>
                <w:color w:val="FF0000"/>
                <w:sz w:val="20"/>
                <w:szCs w:val="20"/>
                <w:cs/>
              </w:rPr>
            </w:pPr>
            <w:r w:rsidRPr="00812105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ไม่มีข้อมูลค่าธรรมเนียม</w:t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- 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องค์การบริหารส่วนจังหวัด  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     (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ระบุชื่อ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โทรศัพท์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............................... -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ab/>
              <w:t xml:space="preserve">     (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ระบุชื่อ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)     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โทรศัพท์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............................... -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องค์การบริหารส่วนตำบล         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ระบุชื่อ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)    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โทรศัพท์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............................... -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เมืองพัทยา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ab/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โทรศัพท์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.............................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6A79EC" w:rsidRDefault="006A79EC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6A79EC" w:rsidRDefault="006A79EC" w:rsidP="00513AE8">
      <w:pPr>
        <w:spacing w:after="0"/>
        <w:rPr>
          <w:rFonts w:ascii="Tahoma" w:hAnsi="Tahoma" w:cs="Tahoma" w:hint="cs"/>
          <w:sz w:val="16"/>
          <w:szCs w:val="20"/>
        </w:rPr>
      </w:pPr>
    </w:p>
    <w:p w:rsidR="006A79EC" w:rsidRPr="006A79EC" w:rsidRDefault="006A79EC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  <w:cs/>
              </w:rPr>
              <w:t>แบบคำขอรับบำเหน็จพิเศษลูกจ้าง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D30394" w:rsidRPr="006A79EC" w:rsidRDefault="00527864" w:rsidP="006A79EC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  <w:bookmarkStart w:id="0" w:name="_GoBack"/>
      <w:bookmarkEnd w:id="0"/>
      <w:r w:rsidR="00D30394"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2B33C39" wp14:editId="311A138D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713047138"/>
          <w:placeholder>
            <w:docPart w:val="19057C7EF78A43899C307387094D8FD5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(ใส่ชื่อกระบวนงาน)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sdt>
        <w:sdtPr>
          <w:rPr>
            <w:rFonts w:ascii="Tahoma" w:hAnsi="Tahoma" w:cs="Tahoma" w:hint="cs"/>
            <w:sz w:val="16"/>
            <w:szCs w:val="20"/>
            <w:cs/>
          </w:rPr>
          <w:id w:val="826483225"/>
          <w:placeholder>
            <w:docPart w:val="1F0654AED9714055B0CF85E7E53BD30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(ชื่อหน่วยงานผู้รับผิดชอบ ในส่วนของกระบวนงาน) (</w:t>
          </w:r>
          <w:r w:rsidRPr="0098514A">
            <w:rPr>
              <w:rFonts w:ascii="Tahoma" w:hAnsi="Tahoma" w:cs="Tahoma"/>
              <w:sz w:val="16"/>
              <w:szCs w:val="20"/>
            </w:rPr>
            <w:t>Division, Department, Ministry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865436481"/>
          <w:placeholder>
            <w:docPart w:val="EF1ABF7C69634857BF7418AF3FD22259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sdt>
        <w:sdtPr>
          <w:rPr>
            <w:rFonts w:ascii="Tahoma" w:hAnsi="Tahoma" w:cs="Tahoma"/>
            <w:sz w:val="16"/>
            <w:szCs w:val="20"/>
          </w:rPr>
          <w:id w:val="-594942558"/>
          <w:placeholder>
            <w:docPart w:val="C6A457688A2B4B5981B1E6BB36148B7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 w:hint="cs"/>
              <w:sz w:val="16"/>
              <w:szCs w:val="20"/>
              <w:cs/>
            </w:rPr>
            <w:t>ประเภทงานบริการ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/>
          <w:b/>
          <w:bCs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1499643516"/>
          <w:placeholder>
            <w:docPart w:val="3075E2AB242845418D27FB4687FC8E1E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(ใส่ชื่อ</w:t>
          </w:r>
          <w:r>
            <w:rPr>
              <w:rFonts w:ascii="Tahoma" w:hAnsi="Tahoma" w:cs="Tahoma"/>
              <w:sz w:val="16"/>
              <w:szCs w:val="20"/>
            </w:rPr>
            <w:t xml:space="preserve"> </w:t>
          </w:r>
          <w:r>
            <w:rPr>
              <w:rFonts w:ascii="Tahoma" w:hAnsi="Tahoma" w:cs="Tahoma" w:hint="cs"/>
              <w:sz w:val="16"/>
              <w:szCs w:val="20"/>
              <w:cs/>
            </w:rPr>
            <w:t>ก.ม.ที่ให้อำนาจการอนุญาต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1056127550"/>
          <w:placeholder>
            <w:docPart w:val="A51D58F3D70D4FCB9CE3094ADEC74500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ระดับผลกระทบ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352192389"/>
          <w:placeholder>
            <w:docPart w:val="17E0550A14314482BF7053BAF409A397"/>
          </w:placeholder>
        </w:sdtPr>
        <w:sdtEndPr/>
        <w:sdtContent>
          <w:r>
            <w:rPr>
              <w:rFonts w:ascii="Tahoma" w:hAnsi="Tahoma" w:cs="Tahoma" w:hint="cs"/>
              <w:sz w:val="16"/>
              <w:szCs w:val="20"/>
              <w:cs/>
            </w:rPr>
            <w:t>(ใส่พื้นที่ให้บริการ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sdt>
        <w:sdtPr>
          <w:rPr>
            <w:rFonts w:ascii="Tahoma" w:hAnsi="Tahoma" w:cs="Tahoma"/>
            <w:sz w:val="16"/>
            <w:szCs w:val="20"/>
          </w:rPr>
          <w:id w:val="-668325493"/>
          <w:placeholder>
            <w:docPart w:val="8AFC9AFC3BDF4A17BDADC68FAD2FC9CA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กฎหมายที่กำหนดระยะเวลา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sdt>
        <w:sdtPr>
          <w:rPr>
            <w:rFonts w:ascii="Tahoma" w:hAnsi="Tahoma" w:cs="Tahoma"/>
            <w:sz w:val="16"/>
            <w:szCs w:val="20"/>
          </w:rPr>
          <w:id w:val="-271086787"/>
          <w:placeholder>
            <w:docPart w:val="8734E0FAC2F0457BA3B59752951C7423"/>
          </w:placeholder>
        </w:sdtPr>
        <w:sdtEndPr/>
        <w:sdtContent>
          <w:r w:rsidRPr="0098514A">
            <w:rPr>
              <w:rFonts w:ascii="Tahoma" w:hAnsi="Tahoma" w:cs="Tahoma" w:hint="cs"/>
              <w:sz w:val="16"/>
              <w:szCs w:val="20"/>
              <w:cs/>
            </w:rPr>
            <w:t>(ใส่</w:t>
          </w:r>
          <w:r>
            <w:rPr>
              <w:rFonts w:ascii="Tahoma" w:hAnsi="Tahoma" w:cs="Tahoma" w:hint="cs"/>
              <w:sz w:val="16"/>
              <w:szCs w:val="20"/>
              <w:cs/>
            </w:rPr>
            <w:t>ระยะเวลาตามที่กฎหมายกำหนด</w:t>
          </w:r>
          <w:r w:rsidRPr="0098514A">
            <w:rPr>
              <w:rFonts w:ascii="Tahoma" w:hAnsi="Tahoma" w:cs="Tahoma" w:hint="cs"/>
              <w:sz w:val="16"/>
              <w:szCs w:val="20"/>
              <w:cs/>
            </w:rPr>
            <w:t>)</w:t>
          </w:r>
        </w:sdtContent>
      </w:sdt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7360D3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82033"/>
    <w:rsid w:val="002D5CE3"/>
    <w:rsid w:val="00310762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6A79EC"/>
    <w:rsid w:val="00727E67"/>
    <w:rsid w:val="00812105"/>
    <w:rsid w:val="00815F25"/>
    <w:rsid w:val="008B4E9A"/>
    <w:rsid w:val="008D6120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CF767B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A79E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A79E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A79E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A79E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0274D6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0274D6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0274D6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0274D6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0274D6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0274D6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0274D6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0274D6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0274D6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0274D6"/>
    <w:rsid w:val="003D3954"/>
    <w:rsid w:val="004C7D26"/>
    <w:rsid w:val="0056046F"/>
    <w:rsid w:val="005B7A39"/>
    <w:rsid w:val="005D5EED"/>
    <w:rsid w:val="00681D5B"/>
    <w:rsid w:val="0080364E"/>
    <w:rsid w:val="008B7B0C"/>
    <w:rsid w:val="009B4526"/>
    <w:rsid w:val="00C17AC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72314-D0B0-4870-BC7E-5AF917268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818</Words>
  <Characters>4665</Characters>
  <Application>Microsoft Office Word</Application>
  <DocSecurity>0</DocSecurity>
  <Lines>38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3</cp:revision>
  <dcterms:created xsi:type="dcterms:W3CDTF">2015-09-15T03:38:00Z</dcterms:created>
  <dcterms:modified xsi:type="dcterms:W3CDTF">2015-09-21T08:58:00Z</dcterms:modified>
</cp:coreProperties>
</file>